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4680" w:rsidRPr="009E7FBC" w:rsidRDefault="00974680" w:rsidP="00974680">
      <w:pPr>
        <w:pStyle w:val="2"/>
      </w:pPr>
      <w:bookmarkStart w:id="0" w:name="_Toc483349148"/>
      <w:r w:rsidRPr="009E7FBC">
        <w:rPr>
          <w:bCs/>
        </w:rPr>
        <w:t>Горячая голова, железная воля</w:t>
      </w:r>
      <w:bookmarkEnd w:id="0"/>
    </w:p>
    <w:p w:rsidR="00974680" w:rsidRDefault="00974680" w:rsidP="00974680">
      <w:pPr>
        <w:pStyle w:val="4"/>
        <w:ind w:left="0" w:firstLine="0"/>
      </w:pPr>
      <w:r w:rsidRPr="009E7FBC">
        <w:t>Издательский проект Разумихина в романе Достоевского «Преступление и наказание»</w:t>
      </w:r>
    </w:p>
    <w:p w:rsidR="00974680" w:rsidRDefault="00974680" w:rsidP="00974680">
      <w:r w:rsidRPr="009E7FBC">
        <w:t>Среди персонажей «Преступления и наказания» есть олицетворение здравого смысла</w:t>
      </w:r>
      <w:r>
        <w:t xml:space="preserve"> — </w:t>
      </w:r>
      <w:r w:rsidRPr="009E7FBC">
        <w:t xml:space="preserve">Дмитрий </w:t>
      </w:r>
      <w:proofErr w:type="spellStart"/>
      <w:r w:rsidRPr="009E7FBC">
        <w:t>Прокофьевич</w:t>
      </w:r>
      <w:proofErr w:type="spellEnd"/>
      <w:r w:rsidRPr="009E7FBC">
        <w:t xml:space="preserve"> Разумихин. Как и Раскольников, </w:t>
      </w:r>
      <w:r w:rsidRPr="00F23807">
        <w:rPr>
          <w:i/>
        </w:rPr>
        <w:t>«был он очень беден»,</w:t>
      </w:r>
      <w:r w:rsidRPr="009E7FBC">
        <w:t xml:space="preserve"> но не проедал деньги матери и сестры, а </w:t>
      </w:r>
      <w:r w:rsidRPr="00F23807">
        <w:rPr>
          <w:i/>
        </w:rPr>
        <w:t xml:space="preserve">«решительно сам, один, содержал себя, добывая </w:t>
      </w:r>
      <w:proofErr w:type="gramStart"/>
      <w:r w:rsidRPr="00F23807">
        <w:rPr>
          <w:i/>
        </w:rPr>
        <w:t>кой-какими</w:t>
      </w:r>
      <w:proofErr w:type="gramEnd"/>
      <w:r w:rsidRPr="00F23807">
        <w:rPr>
          <w:i/>
        </w:rPr>
        <w:t xml:space="preserve"> работами деньги».</w:t>
      </w:r>
      <w:r>
        <w:t xml:space="preserve"> </w:t>
      </w:r>
      <w:r w:rsidRPr="009E7FBC">
        <w:t>На примере Разумихина Достоевский показывает, что неудачи и тяжелые условия быта</w:t>
      </w:r>
      <w:r>
        <w:t xml:space="preserve"> — </w:t>
      </w:r>
      <w:r w:rsidRPr="009E7FBC">
        <w:t>не оправдание для тех, кто ун</w:t>
      </w:r>
      <w:r w:rsidRPr="009E7FBC">
        <w:t>ы</w:t>
      </w:r>
      <w:r w:rsidRPr="009E7FBC">
        <w:t xml:space="preserve">вает, ожесточается, предает себя, бежит от жизни или теряет идеалы. </w:t>
      </w:r>
    </w:p>
    <w:p w:rsidR="00974680" w:rsidRPr="009E7FBC" w:rsidRDefault="00974680" w:rsidP="00974680">
      <w:r>
        <w:rPr>
          <w:noProof/>
        </w:rPr>
        <w:drawing>
          <wp:anchor distT="0" distB="0" distL="114300" distR="114300" simplePos="0" relativeHeight="251662336" behindDoc="0" locked="0" layoutInCell="1" allowOverlap="1" wp14:anchorId="5FE3689B" wp14:editId="3230F58D">
            <wp:simplePos x="0" y="0"/>
            <wp:positionH relativeFrom="column">
              <wp:posOffset>-59690</wp:posOffset>
            </wp:positionH>
            <wp:positionV relativeFrom="paragraph">
              <wp:posOffset>66675</wp:posOffset>
            </wp:positionV>
            <wp:extent cx="5940425" cy="3961765"/>
            <wp:effectExtent l="0" t="0" r="3175" b="635"/>
            <wp:wrapSquare wrapText="bothSides"/>
            <wp:docPr id="2" name="Рисунок 2" descr="C:\Users\Fetisova\Desktop\ХУДОЖНИКИ\Лили Пластика\разумихин1+++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tisova\Desktop\ХУДОЖНИКИ\Лили Пластика\разумихин1+++1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1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4680" w:rsidRPr="009E7FBC" w:rsidRDefault="00974680" w:rsidP="00974680">
      <w:r w:rsidRPr="009E7FBC">
        <w:t xml:space="preserve">Ближе к концу романа этот персонаж даже затевает предпринимательский проект в области книгоиздания. Он собирается переводить и издавать иностранную литературу. В эту деятельность Разумихин хочет вовлечь и Раскольникова, и его сестру Авдотью: </w:t>
      </w:r>
      <w:r w:rsidRPr="000609F6">
        <w:rPr>
          <w:i/>
        </w:rPr>
        <w:t>«нужно много труда, но мы будем трудиться, вы, Авдотья Ром</w:t>
      </w:r>
      <w:r w:rsidRPr="000609F6">
        <w:rPr>
          <w:i/>
        </w:rPr>
        <w:t>а</w:t>
      </w:r>
      <w:r w:rsidRPr="000609F6">
        <w:rPr>
          <w:i/>
        </w:rPr>
        <w:t>новна, я, Родион... Будем и переводить, и издавать, и учиться, всё вместе».</w:t>
      </w:r>
      <w:r w:rsidRPr="009E7FBC">
        <w:t xml:space="preserve"> На пе</w:t>
      </w:r>
      <w:r w:rsidRPr="009E7FBC">
        <w:t>р</w:t>
      </w:r>
      <w:r w:rsidRPr="009E7FBC">
        <w:t>вых порах, как можно понять, предполагается издать пять-шесть книг, для чего н</w:t>
      </w:r>
      <w:r w:rsidRPr="009E7FBC">
        <w:t>е</w:t>
      </w:r>
      <w:r w:rsidRPr="009E7FBC">
        <w:t xml:space="preserve">обходим бюджет две тысячи рублей. </w:t>
      </w:r>
    </w:p>
    <w:p w:rsidR="00974680" w:rsidRDefault="00974680" w:rsidP="00974680">
      <w:pPr>
        <w:rPr>
          <w:noProof/>
        </w:rPr>
      </w:pPr>
      <w:r w:rsidRPr="009E7FBC">
        <w:t>Однако</w:t>
      </w:r>
      <w:proofErr w:type="gramStart"/>
      <w:r w:rsidRPr="009E7FBC">
        <w:t>,</w:t>
      </w:r>
      <w:proofErr w:type="gramEnd"/>
      <w:r w:rsidRPr="009E7FBC">
        <w:t xml:space="preserve"> прежде чем обсуждать этот проект, скажем еще несколько слов о его авторе. Разумихин всегда весел и энергичен: </w:t>
      </w:r>
      <w:r w:rsidRPr="000609F6">
        <w:rPr>
          <w:i/>
        </w:rPr>
        <w:t>«никакие неудачи его никогда не см</w:t>
      </w:r>
      <w:r w:rsidRPr="000609F6">
        <w:rPr>
          <w:i/>
        </w:rPr>
        <w:t>у</w:t>
      </w:r>
      <w:r w:rsidRPr="000609F6">
        <w:rPr>
          <w:i/>
        </w:rPr>
        <w:t>щали и никакие дурные обстоятельства, казалось, не могли придавить его».</w:t>
      </w:r>
      <w:r w:rsidRPr="009E7FBC">
        <w:t xml:space="preserve"> Он твердо следует </w:t>
      </w:r>
      <w:r w:rsidRPr="009E7FBC">
        <w:lastRenderedPageBreak/>
        <w:t xml:space="preserve">своему кодексу убеждений. </w:t>
      </w:r>
      <w:proofErr w:type="gramStart"/>
      <w:r w:rsidRPr="009E7FBC">
        <w:t>И этот кодекс, в отличие от доктрины Раскольникова, позволяет сильной личности изменить мир к лучшему, не размен</w:t>
      </w:r>
      <w:r w:rsidRPr="009E7FBC">
        <w:t>и</w:t>
      </w:r>
      <w:r w:rsidRPr="009E7FBC">
        <w:t xml:space="preserve">ваясь на мелочное </w:t>
      </w:r>
      <w:proofErr w:type="spellStart"/>
      <w:r w:rsidRPr="009E7FBC">
        <w:t>самокопание</w:t>
      </w:r>
      <w:proofErr w:type="spellEnd"/>
      <w:r w:rsidRPr="009E7FBC">
        <w:t xml:space="preserve"> и не затевая бессмысленной розни с окружающими.</w:t>
      </w:r>
      <w:r w:rsidRPr="001A0ED3">
        <w:rPr>
          <w:noProof/>
        </w:rPr>
        <w:t xml:space="preserve"> </w:t>
      </w:r>
      <w:proofErr w:type="gramEnd"/>
    </w:p>
    <w:p w:rsidR="00974680" w:rsidRPr="009E7FBC" w:rsidRDefault="00974680" w:rsidP="00974680">
      <w:pPr>
        <w:spacing w:before="360"/>
      </w:pPr>
      <w:r>
        <w:rPr>
          <w:noProof/>
        </w:rPr>
        <mc:AlternateContent>
          <mc:Choice Requires="wps">
            <w:drawing>
              <wp:anchor distT="0" distB="0" distL="114300" distR="114300" simplePos="0" relativeHeight="251659264" behindDoc="0" locked="0" layoutInCell="1" allowOverlap="1" wp14:anchorId="445158EA" wp14:editId="7FCCF31A">
                <wp:simplePos x="0" y="0"/>
                <wp:positionH relativeFrom="column">
                  <wp:posOffset>53975</wp:posOffset>
                </wp:positionH>
                <wp:positionV relativeFrom="paragraph">
                  <wp:posOffset>109220</wp:posOffset>
                </wp:positionV>
                <wp:extent cx="5591175" cy="400050"/>
                <wp:effectExtent l="57150" t="38100" r="85725" b="95250"/>
                <wp:wrapTopAndBottom/>
                <wp:docPr id="17" name="Прямоугольник 17"/>
                <wp:cNvGraphicFramePr/>
                <a:graphic xmlns:a="http://schemas.openxmlformats.org/drawingml/2006/main">
                  <a:graphicData uri="http://schemas.microsoft.com/office/word/2010/wordprocessingShape">
                    <wps:wsp>
                      <wps:cNvSpPr/>
                      <wps:spPr>
                        <a:xfrm>
                          <a:off x="0" y="0"/>
                          <a:ext cx="5591175" cy="40005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974680" w:rsidRPr="00E742CD" w:rsidRDefault="00974680" w:rsidP="00974680">
                            <w:pPr>
                              <w:ind w:firstLine="0"/>
                              <w:jc w:val="left"/>
                              <w:rPr>
                                <w:color w:val="000000" w:themeColor="text1"/>
                                <w:szCs w:val="24"/>
                              </w:rPr>
                            </w:pPr>
                            <w:r w:rsidRPr="00E742CD">
                              <w:rPr>
                                <w:b/>
                                <w:color w:val="000000" w:themeColor="text1"/>
                                <w:szCs w:val="24"/>
                              </w:rPr>
                              <w:t>Доктрина</w:t>
                            </w:r>
                            <w:r w:rsidRPr="00E742CD">
                              <w:rPr>
                                <w:color w:val="000000" w:themeColor="text1"/>
                                <w:szCs w:val="24"/>
                              </w:rPr>
                              <w:t xml:space="preserve"> – система взглядов, мнений, идей или убеждений.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7" o:spid="_x0000_s1026" style="position:absolute;left:0;text-align:left;margin-left:4.25pt;margin-top:8.6pt;width:440.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" fillcolor="#cdddac [1622]" strokecolor="#94b64e [3046]">
                <v:fill color2="#f0f4e6 [502]" rotate="t" angle="180" colors="0 #dafda7;22938f #e4fdc2;1 #f5ffe6" focus="100%" type="gradient"/>
                <v:shadow on="t" color="black" opacity="24903f" origin=",.5" offset="0,.55556mm"/>
                <v:textbox>
                  <w:txbxContent>
                    <w:p w:rsidR="00974680" w:rsidRPr="00E742CD" w:rsidRDefault="00974680" w:rsidP="00974680">
                      <w:pPr>
                        <w:ind w:firstLine="0"/>
                        <w:jc w:val="left"/>
                        <w:rPr>
                          <w:color w:val="000000" w:themeColor="text1"/>
                          <w:szCs w:val="24"/>
                        </w:rPr>
                      </w:pPr>
                      <w:r w:rsidRPr="00E742CD">
                        <w:rPr>
                          <w:b/>
                          <w:color w:val="000000" w:themeColor="text1"/>
                          <w:szCs w:val="24"/>
                        </w:rPr>
                        <w:t>Доктрина</w:t>
                      </w:r>
                      <w:r w:rsidRPr="00E742CD">
                        <w:rPr>
                          <w:color w:val="000000" w:themeColor="text1"/>
                          <w:szCs w:val="24"/>
                        </w:rPr>
                        <w:t xml:space="preserve"> – система взглядов, мнений, идей или убеждений.</w:t>
                      </w:r>
                    </w:p>
                  </w:txbxContent>
                </v:textbox>
                <w10:wrap type="topAndBottom"/>
              </v:rect>
            </w:pict>
          </mc:Fallback>
        </mc:AlternateContent>
      </w:r>
      <w:r w:rsidRPr="009E7FBC">
        <w:t>Встречаясь с Разумихиным впервые, мы видим, что он из-за безденежья был вынужден бросить университет, но решительно нацелен восстановиться там как можно скорее. Обычные студенческие подработки</w:t>
      </w:r>
      <w:r>
        <w:t> </w:t>
      </w:r>
      <w:proofErr w:type="gramStart"/>
      <w:r>
        <w:t>—</w:t>
      </w:r>
      <w:r w:rsidRPr="009E7FBC">
        <w:t>у</w:t>
      </w:r>
      <w:proofErr w:type="gramEnd"/>
      <w:r w:rsidRPr="009E7FBC">
        <w:t>роки и переводы</w:t>
      </w:r>
      <w:r>
        <w:t xml:space="preserve"> — </w:t>
      </w:r>
      <w:r w:rsidRPr="009E7FBC">
        <w:t xml:space="preserve">знакомы ему очень хорошо. У него почти всегда есть работа, причем не только для себя: он и с Раскольниковым, своим товарищем, легко делится ею. </w:t>
      </w:r>
    </w:p>
    <w:p w:rsidR="00974680" w:rsidRPr="009E7FBC" w:rsidRDefault="00974680" w:rsidP="00974680">
      <w:r w:rsidRPr="009E7FBC">
        <w:t>Примечательно, что настойчивость и упорство в этих трудах наводят Разум</w:t>
      </w:r>
      <w:r w:rsidRPr="009E7FBC">
        <w:t>и</w:t>
      </w:r>
      <w:r w:rsidRPr="009E7FBC">
        <w:t>хина на «золотую жилу»</w:t>
      </w:r>
      <w:r>
        <w:t xml:space="preserve"> — </w:t>
      </w:r>
      <w:r w:rsidRPr="009E7FBC">
        <w:t>на Толкучем рынке ему встречается книготорговец Х</w:t>
      </w:r>
      <w:r w:rsidRPr="009E7FBC">
        <w:t>е</w:t>
      </w:r>
      <w:r w:rsidRPr="009E7FBC">
        <w:t xml:space="preserve">рувимов, издатель научно-популярной литературы. Разумихин становится для </w:t>
      </w:r>
      <w:proofErr w:type="spellStart"/>
      <w:r w:rsidRPr="009E7FBC">
        <w:t>Хер</w:t>
      </w:r>
      <w:r w:rsidRPr="009E7FBC">
        <w:t>у</w:t>
      </w:r>
      <w:r w:rsidRPr="009E7FBC">
        <w:t>вимова</w:t>
      </w:r>
      <w:proofErr w:type="spellEnd"/>
      <w:r w:rsidRPr="009E7FBC">
        <w:t xml:space="preserve"> не только переводчиком и редактором, но и отчасти консультантом. </w:t>
      </w:r>
    </w:p>
    <w:p w:rsidR="00974680" w:rsidRPr="009E7FBC" w:rsidRDefault="00974680" w:rsidP="00974680">
      <w:r w:rsidRPr="009E7FBC">
        <w:t>Стоит отметить, что наш герой относится к этому делу не без цинизма: ради дохода он берется переводить сочинение, которое сам считает «глупейшим шарл</w:t>
      </w:r>
      <w:r w:rsidRPr="009E7FBC">
        <w:t>а</w:t>
      </w:r>
      <w:r w:rsidRPr="009E7FBC">
        <w:t xml:space="preserve">танством». Разумихин смеется над глупостью и невежеством </w:t>
      </w:r>
      <w:proofErr w:type="spellStart"/>
      <w:r w:rsidRPr="009E7FBC">
        <w:t>Херувимова</w:t>
      </w:r>
      <w:proofErr w:type="spellEnd"/>
      <w:r w:rsidRPr="009E7FBC">
        <w:t>, а в гл</w:t>
      </w:r>
      <w:r w:rsidRPr="009E7FBC">
        <w:t>а</w:t>
      </w:r>
      <w:r w:rsidRPr="009E7FBC">
        <w:t>за</w:t>
      </w:r>
      <w:r>
        <w:t xml:space="preserve"> — </w:t>
      </w:r>
      <w:r w:rsidRPr="000609F6">
        <w:rPr>
          <w:i/>
        </w:rPr>
        <w:t>«поощряет»</w:t>
      </w:r>
      <w:r w:rsidRPr="009E7FBC">
        <w:t xml:space="preserve"> и </w:t>
      </w:r>
      <w:r w:rsidRPr="000609F6">
        <w:rPr>
          <w:i/>
        </w:rPr>
        <w:t>«не противоречит».</w:t>
      </w:r>
      <w:r w:rsidRPr="009E7FBC">
        <w:t xml:space="preserve"> Разумихина отчасти можно оправдать тем, что он пока еще не авторитетный эксперт, а всего лишь бедный студент в поисках заработка. Вероятно, Херувимов и сам достаточно плутоват, и такое отношение к нему оправданно. И хотя Разумихин более близким людям тоже говорит, что </w:t>
      </w:r>
      <w:r w:rsidRPr="009E7FBC">
        <w:rPr>
          <w:i/>
          <w:iCs/>
        </w:rPr>
        <w:t>«</w:t>
      </w:r>
      <w:proofErr w:type="gramStart"/>
      <w:r w:rsidRPr="009E7FBC">
        <w:rPr>
          <w:i/>
          <w:iCs/>
        </w:rPr>
        <w:t>вр</w:t>
      </w:r>
      <w:r w:rsidRPr="009E7FBC">
        <w:rPr>
          <w:i/>
          <w:iCs/>
        </w:rPr>
        <w:t>а</w:t>
      </w:r>
      <w:r w:rsidRPr="009E7FBC">
        <w:rPr>
          <w:i/>
          <w:iCs/>
        </w:rPr>
        <w:t>нье</w:t>
      </w:r>
      <w:proofErr w:type="gramEnd"/>
      <w:r w:rsidRPr="009E7FBC">
        <w:rPr>
          <w:i/>
          <w:iCs/>
        </w:rPr>
        <w:t xml:space="preserve"> всегда простить можно; вранье дело милое, потому что к правде ведет»</w:t>
      </w:r>
      <w:r w:rsidRPr="009E7FBC">
        <w:t>, для нас этот эпизод важен как первый деловой успех Разумихина.</w:t>
      </w:r>
    </w:p>
    <w:p w:rsidR="00974680" w:rsidRDefault="00974680" w:rsidP="00974680">
      <w:r>
        <w:rPr>
          <w:noProof/>
        </w:rPr>
        <w:drawing>
          <wp:anchor distT="0" distB="0" distL="114300" distR="114300" simplePos="0" relativeHeight="251664384" behindDoc="0" locked="0" layoutInCell="1" allowOverlap="1" wp14:anchorId="5EAD39D2" wp14:editId="369021A8">
            <wp:simplePos x="0" y="0"/>
            <wp:positionH relativeFrom="column">
              <wp:posOffset>281940</wp:posOffset>
            </wp:positionH>
            <wp:positionV relativeFrom="paragraph">
              <wp:posOffset>491490</wp:posOffset>
            </wp:positionV>
            <wp:extent cx="5000625" cy="3750310"/>
            <wp:effectExtent l="0" t="0" r="9525" b="2540"/>
            <wp:wrapTopAndBottom/>
            <wp:docPr id="14" name="Рисунок 14" descr="C:\Users\Fetisova\Desktop\ХУДОЖНИКИ\Лили Пластика\разумихин2+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tisova\Desktop\ХУДОЖНИКИ\Лили Пластика\разумихин2+1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75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FBC">
        <w:t>И это не случайное везение, а закономерный плод долгих усилий.</w:t>
      </w:r>
      <w:r>
        <w:t xml:space="preserve"> </w:t>
      </w:r>
      <w:r w:rsidRPr="009E7FBC">
        <w:t xml:space="preserve">Многие исследователи приходили к выводу, что в любом деле человек становится </w:t>
      </w:r>
      <w:r w:rsidRPr="009E7FBC">
        <w:lastRenderedPageBreak/>
        <w:t>професси</w:t>
      </w:r>
      <w:r w:rsidRPr="009E7FBC">
        <w:t>о</w:t>
      </w:r>
      <w:r w:rsidRPr="009E7FBC">
        <w:t>налом мирового уровня, когда наберет десять тысяч часов практики</w:t>
      </w:r>
      <w:r w:rsidRPr="009E7FBC">
        <w:rPr>
          <w:vertAlign w:val="superscript"/>
        </w:rPr>
        <w:footnoteReference w:id="1"/>
      </w:r>
      <w:r w:rsidRPr="009E7FBC">
        <w:t xml:space="preserve">. Для этого надо заниматься три года по десять часов в день, или пять лет по шесть часов в день, или десять лет по три часа в день. Разумихин, </w:t>
      </w:r>
      <w:r w:rsidRPr="00FE7EC6">
        <w:rPr>
          <w:i/>
        </w:rPr>
        <w:t>«уже два года работавший на других»,</w:t>
      </w:r>
      <w:r w:rsidRPr="009E7FBC">
        <w:t xml:space="preserve"> вполне мог тратить на развитие своих </w:t>
      </w:r>
      <w:proofErr w:type="spellStart"/>
      <w:r w:rsidRPr="009E7FBC">
        <w:t>редакторско</w:t>
      </w:r>
      <w:proofErr w:type="spellEnd"/>
      <w:r w:rsidRPr="009E7FBC">
        <w:t>-переводческих навыков по шесть часов в день. Значит, за плечами у него уже два года из пяти.</w:t>
      </w:r>
    </w:p>
    <w:p w:rsidR="00974680" w:rsidRPr="009E7FBC" w:rsidRDefault="00974680" w:rsidP="00974680"/>
    <w:p w:rsidR="00974680" w:rsidRPr="009E7FBC" w:rsidRDefault="00974680" w:rsidP="00974680">
      <w:r w:rsidRPr="009E7FBC">
        <w:t>Разумихин избегает метаний из стороны в сторону. Он не разбрасывается на новые недолгие увлечения, а неуклонно наращивает мастерство в области, выбра</w:t>
      </w:r>
      <w:r w:rsidRPr="009E7FBC">
        <w:t>н</w:t>
      </w:r>
      <w:r w:rsidRPr="009E7FBC">
        <w:t>ной однажды. Именно поэтому почти все, кто имеет с ним дело, единодушно пр</w:t>
      </w:r>
      <w:r w:rsidRPr="009E7FBC">
        <w:t>и</w:t>
      </w:r>
      <w:r w:rsidRPr="009E7FBC">
        <w:t xml:space="preserve">знают: да, </w:t>
      </w:r>
      <w:r w:rsidRPr="00FE7EC6">
        <w:rPr>
          <w:i/>
        </w:rPr>
        <w:t>«он смыслит».</w:t>
      </w:r>
      <w:r w:rsidRPr="009E7FBC">
        <w:t xml:space="preserve"> Владеть тремя европейскими языками и следить за литер</w:t>
      </w:r>
      <w:r w:rsidRPr="009E7FBC">
        <w:t>а</w:t>
      </w:r>
      <w:r w:rsidRPr="009E7FBC">
        <w:t>турой, которая на них выходит,</w:t>
      </w:r>
      <w:r>
        <w:t xml:space="preserve"> — </w:t>
      </w:r>
      <w:r w:rsidRPr="009E7FBC">
        <w:t xml:space="preserve">это серьезно. </w:t>
      </w:r>
    </w:p>
    <w:p w:rsidR="00974680" w:rsidRPr="009E7FBC" w:rsidRDefault="00974680" w:rsidP="00974680">
      <w:r w:rsidRPr="009E7FBC">
        <w:t xml:space="preserve">Весьма показательно, что Разумихин может воспользоваться деньгами своего дяди, но не спешит делать это. Раскольникову и его родным он рассказывает об этом так: </w:t>
      </w:r>
      <w:r w:rsidRPr="00FE7EC6">
        <w:rPr>
          <w:i/>
        </w:rPr>
        <w:t xml:space="preserve">«Вот в чем дело: есть у меня дядя (я вас познакомлю; </w:t>
      </w:r>
      <w:proofErr w:type="spellStart"/>
      <w:r w:rsidRPr="00FE7EC6">
        <w:rPr>
          <w:i/>
        </w:rPr>
        <w:t>прескладной</w:t>
      </w:r>
      <w:proofErr w:type="spellEnd"/>
      <w:r w:rsidRPr="00FE7EC6">
        <w:rPr>
          <w:i/>
        </w:rPr>
        <w:t xml:space="preserve"> и преп</w:t>
      </w:r>
      <w:r w:rsidRPr="00FE7EC6">
        <w:rPr>
          <w:i/>
        </w:rPr>
        <w:t>о</w:t>
      </w:r>
      <w:r w:rsidRPr="00FE7EC6">
        <w:rPr>
          <w:i/>
        </w:rPr>
        <w:t xml:space="preserve">чтенный </w:t>
      </w:r>
      <w:proofErr w:type="spellStart"/>
      <w:r w:rsidRPr="00FE7EC6">
        <w:rPr>
          <w:i/>
        </w:rPr>
        <w:t>старичонка</w:t>
      </w:r>
      <w:proofErr w:type="spellEnd"/>
      <w:r w:rsidRPr="00FE7EC6">
        <w:rPr>
          <w:i/>
        </w:rPr>
        <w:t xml:space="preserve">!), а у этого дяди есть тысяча рублей капиталу, а сам живет пенсионом и не нуждается. Второй год как он пристает ко мне, чтоб я взял у него эту тысячу, а ему бы по </w:t>
      </w:r>
      <w:proofErr w:type="gramStart"/>
      <w:r w:rsidRPr="00FE7EC6">
        <w:rPr>
          <w:i/>
        </w:rPr>
        <w:t>шести процентов</w:t>
      </w:r>
      <w:proofErr w:type="gramEnd"/>
      <w:r w:rsidRPr="00FE7EC6">
        <w:rPr>
          <w:i/>
        </w:rPr>
        <w:t xml:space="preserve"> платил. Я штуку вижу: ему просто х</w:t>
      </w:r>
      <w:r w:rsidRPr="00FE7EC6">
        <w:rPr>
          <w:i/>
        </w:rPr>
        <w:t>о</w:t>
      </w:r>
      <w:r w:rsidRPr="00FE7EC6">
        <w:rPr>
          <w:i/>
        </w:rPr>
        <w:t>чется мне помочь; но прошлого года мне было не надо, а нынешний год я только приезда его поджидал и решился взять».</w:t>
      </w:r>
    </w:p>
    <w:p w:rsidR="00974680" w:rsidRDefault="00974680" w:rsidP="00974680">
      <w:pPr>
        <w:rPr>
          <w:i/>
        </w:rPr>
      </w:pPr>
      <w:r w:rsidRPr="009E7FBC">
        <w:t>Это нежелание брать дядины деньги очень важно. Нетрудно представить, что другой племянник взял бы тысячу и стал ее проедать. Например, если каждый год платить дяде обещанные шесть процентов (60</w:t>
      </w:r>
      <w:r>
        <w:t> </w:t>
      </w:r>
      <w:r w:rsidRPr="009E7FBC">
        <w:t>рублей) и еще 140</w:t>
      </w:r>
      <w:r>
        <w:t> </w:t>
      </w:r>
      <w:r w:rsidRPr="009E7FBC">
        <w:t>рублей тратить на себя, то эту тысячу можно растянуть на пять лет. Потом, конечно, произошел бы скандал: деньги кончились, а чистый долг дяде</w:t>
      </w:r>
      <w:r>
        <w:t xml:space="preserve"> — </w:t>
      </w:r>
      <w:r w:rsidRPr="009E7FBC">
        <w:t>триста рублей. Но человека, кот</w:t>
      </w:r>
      <w:r w:rsidRPr="009E7FBC">
        <w:t>о</w:t>
      </w:r>
      <w:r w:rsidRPr="009E7FBC">
        <w:t xml:space="preserve">рый не думает о будущем, такие далекие перспективы не волнуют. Разумихин не поддался этому соблазну, хотя без чужих денег ему пришлось целую зиму жить в нетопленой комнате и временно покинуть университет. Действительно, </w:t>
      </w:r>
      <w:r w:rsidRPr="00FE7EC6">
        <w:rPr>
          <w:i/>
        </w:rPr>
        <w:t>«в этом ч</w:t>
      </w:r>
      <w:r w:rsidRPr="00FE7EC6">
        <w:rPr>
          <w:i/>
        </w:rPr>
        <w:t>е</w:t>
      </w:r>
      <w:r w:rsidRPr="00FE7EC6">
        <w:rPr>
          <w:i/>
        </w:rPr>
        <w:t>ловеке виднелась железная воля»!</w:t>
      </w:r>
    </w:p>
    <w:p w:rsidR="00974680" w:rsidRPr="009E7FBC" w:rsidRDefault="00974680" w:rsidP="00974680">
      <w:pPr>
        <w:spacing w:before="360"/>
      </w:pPr>
      <w:r>
        <w:rPr>
          <w:noProof/>
        </w:rPr>
        <mc:AlternateContent>
          <mc:Choice Requires="wps">
            <w:drawing>
              <wp:anchor distT="0" distB="0" distL="114300" distR="114300" simplePos="0" relativeHeight="251660288" behindDoc="0" locked="0" layoutInCell="1" allowOverlap="1" wp14:anchorId="680A815D" wp14:editId="7611C3B2">
                <wp:simplePos x="0" y="0"/>
                <wp:positionH relativeFrom="column">
                  <wp:posOffset>25400</wp:posOffset>
                </wp:positionH>
                <wp:positionV relativeFrom="paragraph">
                  <wp:posOffset>2719070</wp:posOffset>
                </wp:positionV>
                <wp:extent cx="5591175" cy="1190625"/>
                <wp:effectExtent l="57150" t="38100" r="85725" b="104775"/>
                <wp:wrapTopAndBottom/>
                <wp:docPr id="18" name="Прямоугольник 18"/>
                <wp:cNvGraphicFramePr/>
                <a:graphic xmlns:a="http://schemas.openxmlformats.org/drawingml/2006/main">
                  <a:graphicData uri="http://schemas.microsoft.com/office/word/2010/wordprocessingShape">
                    <wps:wsp>
                      <wps:cNvSpPr/>
                      <wps:spPr>
                        <a:xfrm>
                          <a:off x="0" y="0"/>
                          <a:ext cx="5591175" cy="1190625"/>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974680" w:rsidRPr="00E742CD" w:rsidRDefault="00974680" w:rsidP="00974680">
                            <w:pPr>
                              <w:ind w:firstLine="0"/>
                              <w:rPr>
                                <w:color w:val="000000" w:themeColor="text1"/>
                                <w:szCs w:val="24"/>
                              </w:rPr>
                            </w:pPr>
                            <w:bookmarkStart w:id="1" w:name="_Hlk483355340"/>
                            <w:bookmarkEnd w:id="1"/>
                            <w:r w:rsidRPr="00E742CD">
                              <w:rPr>
                                <w:b/>
                                <w:color w:val="000000" w:themeColor="text1"/>
                                <w:szCs w:val="24"/>
                              </w:rPr>
                              <w:t xml:space="preserve">«…он одним ударом ссадил одного блюстителя вершков двенадцати росту…» </w:t>
                            </w:r>
                            <w:r w:rsidRPr="00E742CD">
                              <w:rPr>
                                <w:color w:val="000000" w:themeColor="text1"/>
                                <w:szCs w:val="24"/>
                              </w:rPr>
                              <w:t xml:space="preserve">- то есть, сбил с ног сотрудника полиции, рост которого был примерно 195 см. Вершок – примерно 4 с половиной </w:t>
                            </w:r>
                            <w:proofErr w:type="gramStart"/>
                            <w:r w:rsidRPr="00E742CD">
                              <w:rPr>
                                <w:color w:val="000000" w:themeColor="text1"/>
                                <w:szCs w:val="24"/>
                              </w:rPr>
                              <w:t>см</w:t>
                            </w:r>
                            <w:proofErr w:type="gramEnd"/>
                            <w:r w:rsidRPr="00E742CD">
                              <w:rPr>
                                <w:color w:val="000000" w:themeColor="text1"/>
                                <w:szCs w:val="24"/>
                              </w:rPr>
                              <w:t>, в разговорной речи выражение «столько-то вершков роста» означало «</w:t>
                            </w:r>
                            <w:r w:rsidRPr="00E742CD">
                              <w:rPr>
                                <w:i/>
                                <w:color w:val="000000" w:themeColor="text1"/>
                                <w:szCs w:val="24"/>
                              </w:rPr>
                              <w:t>два аршина и сверх этого</w:t>
                            </w:r>
                            <w:r w:rsidRPr="00E742CD">
                              <w:rPr>
                                <w:color w:val="000000" w:themeColor="text1"/>
                                <w:szCs w:val="24"/>
                              </w:rPr>
                              <w:t xml:space="preserve"> столько-то вершков роста»; аршин – примерно 71 см.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8" o:spid="_x0000_s1027" style="position:absolute;left:0;text-align:left;margin-left:2pt;margin-top:214.1pt;width:440.2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" fillcolor="#cdddac [1622]" strokecolor="#94b64e [3046]">
                <v:fill color2="#f0f4e6 [502]" rotate="t" angle="180" colors="0 #dafda7;22938f #e4fdc2;1 #f5ffe6" focus="100%" type="gradient"/>
                <v:shadow on="t" color="black" opacity="24903f" origin=",.5" offset="0,.55556mm"/>
                <v:textbox>
                  <w:txbxContent>
                    <w:p w:rsidR="00974680" w:rsidRPr="00E742CD" w:rsidRDefault="00974680" w:rsidP="00974680">
                      <w:pPr>
                        <w:ind w:firstLine="0"/>
                        <w:rPr>
                          <w:color w:val="000000" w:themeColor="text1"/>
                          <w:szCs w:val="24"/>
                        </w:rPr>
                      </w:pPr>
                      <w:bookmarkStart w:id="2" w:name="_Hlk483355340"/>
                      <w:bookmarkEnd w:id="2"/>
                      <w:r w:rsidRPr="00E742CD">
                        <w:rPr>
                          <w:b/>
                          <w:color w:val="000000" w:themeColor="text1"/>
                          <w:szCs w:val="24"/>
                        </w:rPr>
                        <w:t xml:space="preserve">«…он одним ударом ссадил одного блюстителя вершков двенадцати росту…» </w:t>
                      </w:r>
                      <w:r w:rsidRPr="00E742CD">
                        <w:rPr>
                          <w:color w:val="000000" w:themeColor="text1"/>
                          <w:szCs w:val="24"/>
                        </w:rPr>
                        <w:t xml:space="preserve">- то есть, сбил с ног сотрудника полиции, рост которого был примерно 195 см. Вершок – примерно 4 с половиной </w:t>
                      </w:r>
                      <w:proofErr w:type="gramStart"/>
                      <w:r w:rsidRPr="00E742CD">
                        <w:rPr>
                          <w:color w:val="000000" w:themeColor="text1"/>
                          <w:szCs w:val="24"/>
                        </w:rPr>
                        <w:t>см</w:t>
                      </w:r>
                      <w:proofErr w:type="gramEnd"/>
                      <w:r w:rsidRPr="00E742CD">
                        <w:rPr>
                          <w:color w:val="000000" w:themeColor="text1"/>
                          <w:szCs w:val="24"/>
                        </w:rPr>
                        <w:t>, в разговорной речи выражение «столько-то вершков роста» означало «</w:t>
                      </w:r>
                      <w:r w:rsidRPr="00E742CD">
                        <w:rPr>
                          <w:i/>
                          <w:color w:val="000000" w:themeColor="text1"/>
                          <w:szCs w:val="24"/>
                        </w:rPr>
                        <w:t>два аршина и сверх этого</w:t>
                      </w:r>
                      <w:r w:rsidRPr="00E742CD">
                        <w:rPr>
                          <w:color w:val="000000" w:themeColor="text1"/>
                          <w:szCs w:val="24"/>
                        </w:rPr>
                        <w:t xml:space="preserve"> столько-то вершков роста»; аршин – примерно 71 см.</w:t>
                      </w:r>
                    </w:p>
                  </w:txbxContent>
                </v:textbox>
                <w10:wrap type="topAndBottom"/>
              </v:rect>
            </w:pict>
          </mc:Fallback>
        </mc:AlternateContent>
      </w:r>
      <w:r w:rsidRPr="009E7FBC">
        <w:t>Были и другие способы преждевременно и дурно распорядиться дядиными деньгами. Можно было вложить их в первую попавшуюся предпринимательскую идею, не дожидаясь, пока накопится необходимый опыт и возникнет удобный м</w:t>
      </w:r>
      <w:r w:rsidRPr="009E7FBC">
        <w:t>о</w:t>
      </w:r>
      <w:r w:rsidRPr="009E7FBC">
        <w:t>мент. И такое решение</w:t>
      </w:r>
      <w:r>
        <w:t xml:space="preserve"> — </w:t>
      </w:r>
      <w:r w:rsidRPr="009E7FBC">
        <w:t>без расчета, наобум</w:t>
      </w:r>
      <w:r>
        <w:t xml:space="preserve"> — </w:t>
      </w:r>
      <w:r w:rsidRPr="009E7FBC">
        <w:t>скорее всего, привело бы к краху. Разумихин рассудил трезво и ни в какую авантюру не ввязался. При этом нельзя ск</w:t>
      </w:r>
      <w:r w:rsidRPr="009E7FBC">
        <w:t>а</w:t>
      </w:r>
      <w:r w:rsidRPr="009E7FBC">
        <w:t>зать, что осторожность, хладнокровие и терпение</w:t>
      </w:r>
      <w:r>
        <w:t xml:space="preserve"> — </w:t>
      </w:r>
      <w:r w:rsidRPr="009E7FBC">
        <w:t xml:space="preserve">его природные качества. </w:t>
      </w:r>
    </w:p>
    <w:p w:rsidR="00974680" w:rsidRDefault="00974680" w:rsidP="00974680">
      <w:proofErr w:type="gramStart"/>
      <w:r w:rsidRPr="009E7FBC">
        <w:t>По словам Достоевского, Разумихин</w:t>
      </w:r>
      <w:r>
        <w:t xml:space="preserve"> — </w:t>
      </w:r>
      <w:r w:rsidRPr="009E7FBC">
        <w:t xml:space="preserve">человек </w:t>
      </w:r>
      <w:r w:rsidRPr="00FE7EC6">
        <w:rPr>
          <w:i/>
        </w:rPr>
        <w:t>«горячий, откровенный, пр</w:t>
      </w:r>
      <w:r w:rsidRPr="00FE7EC6">
        <w:rPr>
          <w:i/>
        </w:rPr>
        <w:t>о</w:t>
      </w:r>
      <w:r w:rsidRPr="00FE7EC6">
        <w:rPr>
          <w:i/>
        </w:rPr>
        <w:t>стоватый, честный, сильный, как богатырь, и пьяный».</w:t>
      </w:r>
      <w:proofErr w:type="gramEnd"/>
      <w:r w:rsidRPr="009E7FBC">
        <w:t xml:space="preserve"> В его </w:t>
      </w:r>
      <w:r w:rsidRPr="00FE7EC6">
        <w:rPr>
          <w:i/>
        </w:rPr>
        <w:t>«молодой и горячей»</w:t>
      </w:r>
      <w:r w:rsidRPr="009E7FBC">
        <w:t xml:space="preserve"> голове бурлят сильные чувства и увлечения. </w:t>
      </w:r>
      <w:r w:rsidRPr="00FE7EC6">
        <w:rPr>
          <w:i/>
        </w:rPr>
        <w:t>«Однажды ночью, в компании, он о</w:t>
      </w:r>
      <w:r w:rsidRPr="00FE7EC6">
        <w:rPr>
          <w:i/>
        </w:rPr>
        <w:t>д</w:t>
      </w:r>
      <w:r w:rsidRPr="00FE7EC6">
        <w:rPr>
          <w:i/>
        </w:rPr>
        <w:t>ним ударом ссадил одного блюстителя вершков двенадцати росту. Пить он мог до бесконечности, но мог и совсем не пить; иногда проказил даже непозволительно, но мог и совсем не проказить».</w:t>
      </w:r>
      <w:r w:rsidRPr="009E7FBC">
        <w:t xml:space="preserve"> В одной сцене он вскакивает со стула, чтобы </w:t>
      </w:r>
      <w:r w:rsidRPr="00FE7EC6">
        <w:rPr>
          <w:i/>
        </w:rPr>
        <w:t>«распр</w:t>
      </w:r>
      <w:r w:rsidRPr="00FE7EC6">
        <w:rPr>
          <w:i/>
        </w:rPr>
        <w:t>а</w:t>
      </w:r>
      <w:r w:rsidRPr="00FE7EC6">
        <w:rPr>
          <w:i/>
        </w:rPr>
        <w:t>виться»</w:t>
      </w:r>
      <w:r w:rsidRPr="009E7FBC">
        <w:t xml:space="preserve"> с </w:t>
      </w:r>
      <w:r w:rsidRPr="009E7FBC">
        <w:lastRenderedPageBreak/>
        <w:t xml:space="preserve">Лужиным, и только вмешательство друга его останавливает. </w:t>
      </w:r>
    </w:p>
    <w:p w:rsidR="00974680" w:rsidRPr="009E7FBC" w:rsidRDefault="00974680" w:rsidP="00974680"/>
    <w:p w:rsidR="00974680" w:rsidRPr="009E7FBC" w:rsidRDefault="00974680" w:rsidP="00974680">
      <w:r w:rsidRPr="009E7FBC">
        <w:t xml:space="preserve">Таким образом, </w:t>
      </w:r>
      <w:proofErr w:type="spellStart"/>
      <w:r w:rsidRPr="009E7FBC">
        <w:t>разумихинское</w:t>
      </w:r>
      <w:proofErr w:type="spellEnd"/>
      <w:r w:rsidRPr="009E7FBC">
        <w:t xml:space="preserve"> отношение к деньгам задано не темпераме</w:t>
      </w:r>
      <w:r w:rsidRPr="009E7FBC">
        <w:t>н</w:t>
      </w:r>
      <w:r w:rsidRPr="009E7FBC">
        <w:t>том и характером, а глубоко усвоенным и вошедшим в привычку убеждением. Мы не будем</w:t>
      </w:r>
      <w:r>
        <w:t xml:space="preserve"> </w:t>
      </w:r>
      <w:r w:rsidRPr="009E7FBC">
        <w:t>рассуждать о его психологических корнях, а просто скажем, что именно такие установки</w:t>
      </w:r>
      <w:r>
        <w:t xml:space="preserve"> — </w:t>
      </w:r>
      <w:r w:rsidRPr="009E7FBC">
        <w:t>бережливость, терпение, внимательность, стремление быть эк</w:t>
      </w:r>
      <w:r w:rsidRPr="009E7FBC">
        <w:t>с</w:t>
      </w:r>
      <w:r w:rsidRPr="009E7FBC">
        <w:t>пертом в одной области, сознание широкого круга доступных возможностей</w:t>
      </w:r>
      <w:r>
        <w:t xml:space="preserve"> — </w:t>
      </w:r>
      <w:r w:rsidRPr="009E7FBC">
        <w:t>п</w:t>
      </w:r>
      <w:r w:rsidRPr="009E7FBC">
        <w:t>о</w:t>
      </w:r>
      <w:r w:rsidRPr="009E7FBC">
        <w:t>лезны любому человеку.</w:t>
      </w:r>
    </w:p>
    <w:p w:rsidR="00974680" w:rsidRPr="009E7FBC" w:rsidRDefault="00974680" w:rsidP="00974680">
      <w:bookmarkStart w:id="3" w:name="_GoBack"/>
      <w:r>
        <w:rPr>
          <w:noProof/>
        </w:rPr>
        <w:drawing>
          <wp:anchor distT="0" distB="0" distL="114300" distR="114300" simplePos="0" relativeHeight="251663360" behindDoc="0" locked="0" layoutInCell="1" allowOverlap="1" wp14:anchorId="47C98133" wp14:editId="186E69FB">
            <wp:simplePos x="0" y="0"/>
            <wp:positionH relativeFrom="column">
              <wp:posOffset>217170</wp:posOffset>
            </wp:positionH>
            <wp:positionV relativeFrom="paragraph">
              <wp:posOffset>2215515</wp:posOffset>
            </wp:positionV>
            <wp:extent cx="5389245" cy="3594100"/>
            <wp:effectExtent l="0" t="0" r="1905" b="6350"/>
            <wp:wrapSquare wrapText="bothSides"/>
            <wp:docPr id="4" name="Рисунок 4" descr="C:\Users\Fetisova\Desktop\ХУДОЖНИКИ\Лили Пластика\разумихин3_рубашки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tisova\Desktop\ХУДОЖНИКИ\Лили Пластика\разумихин3_рубашки_12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245" cy="3594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sidRPr="009E7FBC">
        <w:t>Вернемся к издательскому проекту Разумихина. Чтобы запустить его, потребовалось два ключевых ресурса: знания и начальный капитал. Знания и опыт Разумихин приобрел своей предшествующей работой</w:t>
      </w:r>
      <w:r>
        <w:t xml:space="preserve"> — </w:t>
      </w:r>
      <w:r w:rsidRPr="00FE7EC6">
        <w:rPr>
          <w:i/>
        </w:rPr>
        <w:t>«уже два года скоро по издат</w:t>
      </w:r>
      <w:r w:rsidRPr="00FE7EC6">
        <w:rPr>
          <w:i/>
        </w:rPr>
        <w:t>е</w:t>
      </w:r>
      <w:r w:rsidRPr="00FE7EC6">
        <w:rPr>
          <w:i/>
        </w:rPr>
        <w:t>лям шныряю и всю их подноготную знаю».</w:t>
      </w:r>
      <w:r w:rsidRPr="009E7FBC">
        <w:t xml:space="preserve"> Речь идет о двух видах знания. Во-первых, </w:t>
      </w:r>
      <w:r w:rsidRPr="00FE7EC6">
        <w:rPr>
          <w:i/>
        </w:rPr>
        <w:t>«главная основа предприятия в том, что будем знать, что именно надо п</w:t>
      </w:r>
      <w:r w:rsidRPr="00FE7EC6">
        <w:rPr>
          <w:i/>
        </w:rPr>
        <w:t>е</w:t>
      </w:r>
      <w:r w:rsidRPr="00FE7EC6">
        <w:rPr>
          <w:i/>
        </w:rPr>
        <w:t>реводить».</w:t>
      </w:r>
      <w:r w:rsidRPr="009E7FBC">
        <w:t xml:space="preserve"> Разумихину известн</w:t>
      </w:r>
      <w:r>
        <w:t>о</w:t>
      </w:r>
      <w:r w:rsidRPr="009E7FBC">
        <w:t xml:space="preserve"> несколько таких сочинений, </w:t>
      </w:r>
      <w:r w:rsidRPr="00FE7EC6">
        <w:rPr>
          <w:i/>
        </w:rPr>
        <w:t xml:space="preserve">«что за одну только мысль </w:t>
      </w:r>
      <w:proofErr w:type="spellStart"/>
      <w:r w:rsidRPr="00FE7EC6">
        <w:rPr>
          <w:i/>
        </w:rPr>
        <w:t>перевесть</w:t>
      </w:r>
      <w:proofErr w:type="spellEnd"/>
      <w:r w:rsidRPr="00FE7EC6">
        <w:rPr>
          <w:i/>
        </w:rPr>
        <w:t xml:space="preserve"> и издать их можно рублей </w:t>
      </w:r>
      <w:proofErr w:type="gramStart"/>
      <w:r w:rsidRPr="00FE7EC6">
        <w:rPr>
          <w:i/>
        </w:rPr>
        <w:t xml:space="preserve">по </w:t>
      </w:r>
      <w:proofErr w:type="spellStart"/>
      <w:r w:rsidRPr="00FE7EC6">
        <w:rPr>
          <w:i/>
        </w:rPr>
        <w:t>сту</w:t>
      </w:r>
      <w:proofErr w:type="spellEnd"/>
      <w:proofErr w:type="gramEnd"/>
      <w:r w:rsidRPr="00FE7EC6">
        <w:rPr>
          <w:i/>
        </w:rPr>
        <w:t xml:space="preserve"> взять за каждую».</w:t>
      </w:r>
      <w:r>
        <w:t xml:space="preserve"> </w:t>
      </w:r>
      <w:r w:rsidRPr="009E7FBC">
        <w:t>Во-вторых, Разумихин убежден, что владеет и организационно-технической стороной издател</w:t>
      </w:r>
      <w:r w:rsidRPr="009E7FBC">
        <w:t>ь</w:t>
      </w:r>
      <w:r w:rsidRPr="009E7FBC">
        <w:t xml:space="preserve">ского дела, знает рынок: </w:t>
      </w:r>
      <w:r w:rsidRPr="00FE7EC6">
        <w:rPr>
          <w:i/>
        </w:rPr>
        <w:t>«…уж насчет собственно хлопот по делам, типографий, бумаги, продажи, это вы мне поручите! Все закоулки знаю!»</w:t>
      </w:r>
    </w:p>
    <w:p w:rsidR="00974680" w:rsidRPr="00B85602" w:rsidRDefault="00974680" w:rsidP="00974680">
      <w:pPr>
        <w:ind w:firstLine="0"/>
        <w:rPr>
          <w:color w:val="000000" w:themeColor="text1"/>
          <w:szCs w:val="24"/>
        </w:rPr>
      </w:pPr>
      <w:r w:rsidRPr="009E7FBC">
        <w:t>Теперь скажем несколько слов о капитале. Он складывается из двух тысяч рублей: одна</w:t>
      </w:r>
      <w:r>
        <w:t> —</w:t>
      </w:r>
      <w:r w:rsidRPr="009E7FBC">
        <w:t xml:space="preserve"> от дяди и еще одна</w:t>
      </w:r>
      <w:r>
        <w:t xml:space="preserve"> — </w:t>
      </w:r>
      <w:r w:rsidRPr="009E7FBC">
        <w:t xml:space="preserve">от Авдотьи Раскольниковой </w:t>
      </w:r>
      <w:r w:rsidRPr="00FE7EC6">
        <w:rPr>
          <w:i/>
        </w:rPr>
        <w:t>(«вы дадите другую тысячу, из ваших трех, и вот и довольно на первый случай»</w:t>
      </w:r>
      <w:r w:rsidRPr="009E7FBC">
        <w:t>). Очевидно, меньшей су</w:t>
      </w:r>
      <w:r w:rsidRPr="009E7FBC">
        <w:t>м</w:t>
      </w:r>
      <w:r w:rsidRPr="009E7FBC">
        <w:t xml:space="preserve">мы не хватило бы даже на первый случай. Поэтому Разумихин и не пытался начать собственный издательский проект, пока мог распоряжаться только одной дядиной тысячей. </w:t>
      </w:r>
      <w:r w:rsidRPr="00B85602">
        <w:rPr>
          <w:color w:val="000000" w:themeColor="text1"/>
          <w:szCs w:val="24"/>
        </w:rPr>
        <w:t>Это тоже важный навык: начинающий предприниматель должен четко п</w:t>
      </w:r>
      <w:r w:rsidRPr="00B85602">
        <w:rPr>
          <w:color w:val="000000" w:themeColor="text1"/>
          <w:szCs w:val="24"/>
        </w:rPr>
        <w:t>о</w:t>
      </w:r>
      <w:r w:rsidRPr="00B85602">
        <w:rPr>
          <w:color w:val="000000" w:themeColor="text1"/>
          <w:szCs w:val="24"/>
        </w:rPr>
        <w:t>нимать, сколько средств ему понадобится, чтобы запустить дело. Недооценить эту сумму — значит обречь себя на неудачу.</w:t>
      </w:r>
    </w:p>
    <w:p w:rsidR="00974680" w:rsidRDefault="00974680" w:rsidP="00974680">
      <w:pPr>
        <w:spacing w:before="360"/>
      </w:pPr>
      <w:r w:rsidRPr="009E7FBC">
        <w:lastRenderedPageBreak/>
        <w:t xml:space="preserve">Достоевский не сообщает, удался ли план Разумихина, и не дает никаких подробностей о первых шагах. Мы знаем лишь то, что в университете Дмитрий </w:t>
      </w:r>
      <w:proofErr w:type="spellStart"/>
      <w:r w:rsidRPr="009E7FBC">
        <w:t>Пр</w:t>
      </w:r>
      <w:r w:rsidRPr="009E7FBC">
        <w:t>о</w:t>
      </w:r>
      <w:r w:rsidRPr="009E7FBC">
        <w:t>кофьевич</w:t>
      </w:r>
      <w:proofErr w:type="spellEnd"/>
      <w:r w:rsidRPr="009E7FBC">
        <w:t xml:space="preserve"> успешно восстановился и от своей цели отступать не собирался. В эпилоге автор рассказывает, что Разумихин задумал использовать прибыль от первых лет издательской деятельности для переселения в Сибирь, </w:t>
      </w:r>
      <w:r w:rsidRPr="00FE7EC6">
        <w:rPr>
          <w:i/>
        </w:rPr>
        <w:t>«где почва богата во всех о</w:t>
      </w:r>
      <w:r w:rsidRPr="00FE7EC6">
        <w:rPr>
          <w:i/>
        </w:rPr>
        <w:t>т</w:t>
      </w:r>
      <w:r w:rsidRPr="00FE7EC6">
        <w:rPr>
          <w:i/>
        </w:rPr>
        <w:t>ношениях, а работников людей и капиталов мало».</w:t>
      </w:r>
      <w:r w:rsidRPr="009E7FBC">
        <w:t xml:space="preserve"> С одной стороны, в этом видится несколько смутная, лишенная прочной экономической основы фантазия. </w:t>
      </w:r>
      <w:proofErr w:type="gramStart"/>
      <w:r w:rsidRPr="009E7FBC">
        <w:t>С</w:t>
      </w:r>
      <w:proofErr w:type="gramEnd"/>
      <w:r w:rsidRPr="009E7FBC">
        <w:t xml:space="preserve"> </w:t>
      </w:r>
      <w:proofErr w:type="gramStart"/>
      <w:r w:rsidRPr="009E7FBC">
        <w:t>другой</w:t>
      </w:r>
      <w:proofErr w:type="gramEnd"/>
      <w:r>
        <w:t> —</w:t>
      </w:r>
      <w:r w:rsidRPr="009E7FBC">
        <w:t xml:space="preserve"> Разумихин понимает, для чего ему нужны деньги, и именно поэтому обращается с ними ответственно.</w:t>
      </w:r>
    </w:p>
    <w:p w:rsidR="00974680" w:rsidRDefault="00974680" w:rsidP="00974680">
      <w:r>
        <w:rPr>
          <w:noProof/>
        </w:rPr>
        <mc:AlternateContent>
          <mc:Choice Requires="wps">
            <w:drawing>
              <wp:anchor distT="0" distB="0" distL="114300" distR="114300" simplePos="0" relativeHeight="251661312" behindDoc="0" locked="0" layoutInCell="1" allowOverlap="1" wp14:anchorId="47C11C96" wp14:editId="56727611">
                <wp:simplePos x="0" y="0"/>
                <wp:positionH relativeFrom="column">
                  <wp:posOffset>15875</wp:posOffset>
                </wp:positionH>
                <wp:positionV relativeFrom="paragraph">
                  <wp:posOffset>1345565</wp:posOffset>
                </wp:positionV>
                <wp:extent cx="5591175" cy="647700"/>
                <wp:effectExtent l="57150" t="38100" r="85725" b="95250"/>
                <wp:wrapTopAndBottom/>
                <wp:docPr id="19" name="Прямоугольник 19"/>
                <wp:cNvGraphicFramePr/>
                <a:graphic xmlns:a="http://schemas.openxmlformats.org/drawingml/2006/main">
                  <a:graphicData uri="http://schemas.microsoft.com/office/word/2010/wordprocessingShape">
                    <wps:wsp>
                      <wps:cNvSpPr/>
                      <wps:spPr>
                        <a:xfrm>
                          <a:off x="0" y="0"/>
                          <a:ext cx="5591175" cy="647700"/>
                        </a:xfrm>
                        <a:prstGeom prst="rect">
                          <a:avLst/>
                        </a:prstGeom>
                        <a:ln/>
                      </wps:spPr>
                      <wps:style>
                        <a:lnRef idx="1">
                          <a:schemeClr val="accent3"/>
                        </a:lnRef>
                        <a:fillRef idx="2">
                          <a:schemeClr val="accent3"/>
                        </a:fillRef>
                        <a:effectRef idx="1">
                          <a:schemeClr val="accent3"/>
                        </a:effectRef>
                        <a:fontRef idx="minor">
                          <a:schemeClr val="dk1"/>
                        </a:fontRef>
                      </wps:style>
                      <wps:txbx>
                        <w:txbxContent>
                          <w:p w:rsidR="00974680" w:rsidRPr="00E742CD" w:rsidRDefault="00974680" w:rsidP="00974680">
                            <w:pPr>
                              <w:ind w:firstLine="0"/>
                              <w:rPr>
                                <w:color w:val="000000" w:themeColor="text1"/>
                                <w:szCs w:val="28"/>
                              </w:rPr>
                            </w:pPr>
                            <w:r w:rsidRPr="00E742CD">
                              <w:rPr>
                                <w:color w:val="000000" w:themeColor="text1"/>
                                <w:szCs w:val="28"/>
                              </w:rPr>
                              <w:t>А его подход к издательскому проекту и сегодня может пригодиться людям, о</w:t>
                            </w:r>
                            <w:r w:rsidRPr="00E742CD">
                              <w:rPr>
                                <w:color w:val="000000" w:themeColor="text1"/>
                                <w:szCs w:val="28"/>
                              </w:rPr>
                              <w:t>б</w:t>
                            </w:r>
                            <w:r w:rsidRPr="00E742CD">
                              <w:rPr>
                                <w:color w:val="000000" w:themeColor="text1"/>
                                <w:szCs w:val="28"/>
                              </w:rPr>
                              <w:t>думывающим, как разумно вложить деньги.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9" o:spid="_x0000_s1028" style="position:absolute;left:0;text-align:left;margin-left:1.25pt;margin-top:105.95pt;width:440.25pt;height: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" fillcolor="#cdddac [1622]" strokecolor="#94b64e [3046]">
                <v:fill color2="#f0f4e6 [502]" rotate="t" angle="180" colors="0 #dafda7;22938f #e4fdc2;1 #f5ffe6" focus="100%" type="gradient"/>
                <v:shadow on="t" color="black" opacity="24903f" origin=",.5" offset="0,.55556mm"/>
                <v:textbox>
                  <w:txbxContent>
                    <w:p w:rsidR="00974680" w:rsidRPr="00E742CD" w:rsidRDefault="00974680" w:rsidP="00974680">
                      <w:pPr>
                        <w:ind w:firstLine="0"/>
                        <w:rPr>
                          <w:color w:val="000000" w:themeColor="text1"/>
                          <w:szCs w:val="28"/>
                        </w:rPr>
                      </w:pPr>
                      <w:r w:rsidRPr="00E742CD">
                        <w:rPr>
                          <w:color w:val="000000" w:themeColor="text1"/>
                          <w:szCs w:val="28"/>
                        </w:rPr>
                        <w:t>А его подход к издательскому проекту и сегодня может пригодиться людям, о</w:t>
                      </w:r>
                      <w:r w:rsidRPr="00E742CD">
                        <w:rPr>
                          <w:color w:val="000000" w:themeColor="text1"/>
                          <w:szCs w:val="28"/>
                        </w:rPr>
                        <w:t>б</w:t>
                      </w:r>
                      <w:r w:rsidRPr="00E742CD">
                        <w:rPr>
                          <w:color w:val="000000" w:themeColor="text1"/>
                          <w:szCs w:val="28"/>
                        </w:rPr>
                        <w:t>думывающим, как разумно вложить деньги.</w:t>
                      </w:r>
                    </w:p>
                  </w:txbxContent>
                </v:textbox>
                <w10:wrap type="topAndBottom"/>
              </v:rect>
            </w:pict>
          </mc:Fallback>
        </mc:AlternateContent>
      </w:r>
      <w:r w:rsidRPr="009E7FBC">
        <w:t>Сам Достоевский вел свои финансовые дела не лучшим образом, но был д</w:t>
      </w:r>
      <w:r w:rsidRPr="009E7FBC">
        <w:t>а</w:t>
      </w:r>
      <w:r w:rsidRPr="009E7FBC">
        <w:t>лек от романтической позы пренебрежения к деньгам. В «Преступлении и наказ</w:t>
      </w:r>
      <w:r w:rsidRPr="009E7FBC">
        <w:t>а</w:t>
      </w:r>
      <w:r w:rsidRPr="009E7FBC">
        <w:t>нии», да и в других книгах он открыто восхищается самообладанием и целеустре</w:t>
      </w:r>
      <w:r w:rsidRPr="009E7FBC">
        <w:t>м</w:t>
      </w:r>
      <w:r w:rsidRPr="009E7FBC">
        <w:t xml:space="preserve">ленностью людей, способных разумно и дальновидно управлять материальными средствами, не теряя при этом человечности. Разумихин, пожалуй, самый яркий из героев этого рода. </w:t>
      </w:r>
    </w:p>
    <w:p w:rsidR="005F73EC" w:rsidRDefault="001E3D60"/>
    <w:sectPr w:rsidR="005F73E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D60" w:rsidRDefault="001E3D60" w:rsidP="00974680">
      <w:pPr>
        <w:spacing w:before="0" w:after="0" w:line="240" w:lineRule="auto"/>
      </w:pPr>
      <w:r>
        <w:separator/>
      </w:r>
    </w:p>
  </w:endnote>
  <w:endnote w:type="continuationSeparator" w:id="0">
    <w:p w:rsidR="001E3D60" w:rsidRDefault="001E3D60" w:rsidP="0097468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D60" w:rsidRDefault="001E3D60" w:rsidP="00974680">
      <w:pPr>
        <w:spacing w:before="0" w:after="0" w:line="240" w:lineRule="auto"/>
      </w:pPr>
      <w:r>
        <w:separator/>
      </w:r>
    </w:p>
  </w:footnote>
  <w:footnote w:type="continuationSeparator" w:id="0">
    <w:p w:rsidR="001E3D60" w:rsidRDefault="001E3D60" w:rsidP="00974680">
      <w:pPr>
        <w:spacing w:before="0" w:after="0" w:line="240" w:lineRule="auto"/>
      </w:pPr>
      <w:r>
        <w:continuationSeparator/>
      </w:r>
    </w:p>
  </w:footnote>
  <w:footnote w:id="1">
    <w:p w:rsidR="00974680" w:rsidRDefault="00974680" w:rsidP="00974680">
      <w:pPr>
        <w:pStyle w:val="a3"/>
      </w:pPr>
      <w:r>
        <w:footnoteRef/>
      </w:r>
      <w:r>
        <w:t xml:space="preserve"> </w:t>
      </w:r>
      <w:hyperlink r:id="rId1" w:history="1">
        <w:r w:rsidRPr="00A0526C">
          <w:rPr>
            <w:rStyle w:val="a5"/>
          </w:rPr>
          <w:t>http://www.forbes.ru/forbes/issue/2009-04/7255-pravilo-10000-chasov</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9D387F"/>
    <w:multiLevelType w:val="multilevel"/>
    <w:tmpl w:val="939EC16E"/>
    <w:lvl w:ilvl="0">
      <w:start w:val="1"/>
      <w:numFmt w:val="none"/>
      <w:pStyle w:val="1"/>
      <w:suff w:val="nothing"/>
      <w:lvlText w:val="%1"/>
      <w:lvlJc w:val="left"/>
      <w:pPr>
        <w:ind w:left="0" w:hanging="851"/>
      </w:pPr>
      <w:rPr>
        <w:rFonts w:hint="default"/>
      </w:rPr>
    </w:lvl>
    <w:lvl w:ilvl="1">
      <w:start w:val="1"/>
      <w:numFmt w:val="none"/>
      <w:pStyle w:val="2"/>
      <w:suff w:val="nothing"/>
      <w:lvlText w:val="%1"/>
      <w:lvlJc w:val="left"/>
      <w:pPr>
        <w:ind w:left="1418" w:hanging="851"/>
      </w:pPr>
      <w:rPr>
        <w:rFonts w:hint="default"/>
      </w:rPr>
    </w:lvl>
    <w:lvl w:ilvl="2">
      <w:start w:val="1"/>
      <w:numFmt w:val="none"/>
      <w:pStyle w:val="3"/>
      <w:suff w:val="nothing"/>
      <w:lvlText w:val="%1"/>
      <w:lvlJc w:val="left"/>
      <w:pPr>
        <w:ind w:left="1701" w:hanging="851"/>
      </w:pPr>
      <w:rPr>
        <w:rFonts w:hint="default"/>
      </w:rPr>
    </w:lvl>
    <w:lvl w:ilvl="3">
      <w:start w:val="1"/>
      <w:numFmt w:val="none"/>
      <w:pStyle w:val="4"/>
      <w:suff w:val="nothing"/>
      <w:lvlText w:val="%1"/>
      <w:lvlJc w:val="left"/>
      <w:pPr>
        <w:ind w:left="4581" w:hanging="720"/>
      </w:pPr>
      <w:rPr>
        <w:rFonts w:hint="default"/>
      </w:rPr>
    </w:lvl>
    <w:lvl w:ilvl="4">
      <w:start w:val="1"/>
      <w:numFmt w:val="decimal"/>
      <w:lvlText w:val="%1.%2.%3.%4.%5."/>
      <w:lvlJc w:val="left"/>
      <w:pPr>
        <w:tabs>
          <w:tab w:val="num" w:pos="1701"/>
        </w:tabs>
        <w:ind w:left="5301" w:hanging="720"/>
      </w:pPr>
      <w:rPr>
        <w:rFonts w:hint="default"/>
      </w:rPr>
    </w:lvl>
    <w:lvl w:ilvl="5">
      <w:start w:val="1"/>
      <w:numFmt w:val="decimal"/>
      <w:lvlText w:val="%1.%2.%3.%4.%5.%6."/>
      <w:lvlJc w:val="left"/>
      <w:pPr>
        <w:tabs>
          <w:tab w:val="num" w:pos="1701"/>
        </w:tabs>
        <w:ind w:left="6021" w:hanging="720"/>
      </w:pPr>
      <w:rPr>
        <w:rFonts w:hint="default"/>
      </w:rPr>
    </w:lvl>
    <w:lvl w:ilvl="6">
      <w:start w:val="1"/>
      <w:numFmt w:val="decimal"/>
      <w:lvlText w:val="%1.%2.%3.%4.%5.%6.%7."/>
      <w:lvlJc w:val="left"/>
      <w:pPr>
        <w:tabs>
          <w:tab w:val="num" w:pos="1701"/>
        </w:tabs>
        <w:ind w:left="6741" w:hanging="720"/>
      </w:pPr>
      <w:rPr>
        <w:rFonts w:hint="default"/>
      </w:rPr>
    </w:lvl>
    <w:lvl w:ilvl="7">
      <w:start w:val="1"/>
      <w:numFmt w:val="decimal"/>
      <w:lvlText w:val="%1.%2.%3.%4.%5.%6.%7.%8."/>
      <w:lvlJc w:val="left"/>
      <w:pPr>
        <w:tabs>
          <w:tab w:val="num" w:pos="1701"/>
        </w:tabs>
        <w:ind w:left="7461" w:hanging="720"/>
      </w:pPr>
      <w:rPr>
        <w:rFonts w:hint="default"/>
      </w:rPr>
    </w:lvl>
    <w:lvl w:ilvl="8">
      <w:start w:val="1"/>
      <w:numFmt w:val="decimal"/>
      <w:lvlText w:val="%1.%2.%3.%4.%5.%6.%7.%8.%9."/>
      <w:lvlJc w:val="left"/>
      <w:pPr>
        <w:tabs>
          <w:tab w:val="num" w:pos="1701"/>
        </w:tabs>
        <w:ind w:left="8181"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680"/>
    <w:rsid w:val="001E3D60"/>
    <w:rsid w:val="006A7000"/>
    <w:rsid w:val="00802318"/>
    <w:rsid w:val="009746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680"/>
    <w:pPr>
      <w:spacing w:before="120" w:after="120"/>
      <w:ind w:firstLine="720"/>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4"/>
    <w:uiPriority w:val="99"/>
    <w:rsid w:val="00974680"/>
    <w:pPr>
      <w:ind w:hanging="142"/>
    </w:pPr>
    <w:rPr>
      <w:sz w:val="16"/>
    </w:rPr>
  </w:style>
  <w:style w:type="character" w:customStyle="1" w:styleId="a4">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3"/>
    <w:uiPriority w:val="99"/>
    <w:rsid w:val="00974680"/>
    <w:rPr>
      <w:rFonts w:ascii="Times New Roman" w:eastAsia="Times New Roman" w:hAnsi="Times New Roman" w:cs="Times New Roman"/>
      <w:sz w:val="16"/>
      <w:szCs w:val="20"/>
      <w:lang w:eastAsia="ru-RU"/>
    </w:rPr>
  </w:style>
  <w:style w:type="character" w:styleId="a5">
    <w:name w:val="Hyperlink"/>
    <w:basedOn w:val="a0"/>
    <w:uiPriority w:val="99"/>
    <w:rsid w:val="00974680"/>
    <w:rPr>
      <w:color w:val="0000FF"/>
      <w:u w:val="single"/>
    </w:rPr>
  </w:style>
  <w:style w:type="paragraph" w:customStyle="1" w:styleId="1">
    <w:name w:val="Заголовок 1БН"/>
    <w:basedOn w:val="a"/>
    <w:next w:val="a"/>
    <w:rsid w:val="00974680"/>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974680"/>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974680"/>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974680"/>
    <w:pPr>
      <w:keepNext/>
      <w:numPr>
        <w:ilvl w:val="3"/>
        <w:numId w:val="1"/>
      </w:numPr>
      <w:tabs>
        <w:tab w:val="left" w:pos="0"/>
      </w:tabs>
      <w:suppressAutoHyphens/>
      <w:spacing w:after="360"/>
      <w:jc w:val="center"/>
      <w:outlineLvl w:val="3"/>
    </w:pPr>
    <w:rPr>
      <w:b/>
      <w:caps/>
      <w:color w:val="00206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680"/>
    <w:pPr>
      <w:spacing w:before="120" w:after="120"/>
      <w:ind w:firstLine="720"/>
      <w:jc w:val="both"/>
    </w:pPr>
    <w:rPr>
      <w:rFonts w:ascii="Times New Roman" w:eastAsia="Times New Roman" w:hAnsi="Times New Roman" w:cs="Times New Roman"/>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SR footnote,lábléc,Footnote Text Char Char Char Char Char Char,Footnote Text Char,Footnote Text Char2 Char,Footnote Text Char1 Char Char,Footnote Text Char Char Char Char,Footnote Text Char1 Char,Footnote Text Char Char Char,Текст сноски-"/>
    <w:basedOn w:val="a"/>
    <w:link w:val="a4"/>
    <w:uiPriority w:val="99"/>
    <w:rsid w:val="00974680"/>
    <w:pPr>
      <w:ind w:hanging="142"/>
    </w:pPr>
    <w:rPr>
      <w:sz w:val="16"/>
    </w:rPr>
  </w:style>
  <w:style w:type="character" w:customStyle="1" w:styleId="a4">
    <w:name w:val="Текст сноски Знак"/>
    <w:aliases w:val="FSR footnote Знак,lábléc Знак,Footnote Text Char Char Char Char Char Char Знак,Footnote Text Char Знак,Footnote Text Char2 Char Знак,Footnote Text Char1 Char Char Знак,Footnote Text Char Char Char Char Знак,Текст сноски- Знак"/>
    <w:basedOn w:val="a0"/>
    <w:link w:val="a3"/>
    <w:uiPriority w:val="99"/>
    <w:rsid w:val="00974680"/>
    <w:rPr>
      <w:rFonts w:ascii="Times New Roman" w:eastAsia="Times New Roman" w:hAnsi="Times New Roman" w:cs="Times New Roman"/>
      <w:sz w:val="16"/>
      <w:szCs w:val="20"/>
      <w:lang w:eastAsia="ru-RU"/>
    </w:rPr>
  </w:style>
  <w:style w:type="character" w:styleId="a5">
    <w:name w:val="Hyperlink"/>
    <w:basedOn w:val="a0"/>
    <w:uiPriority w:val="99"/>
    <w:rsid w:val="00974680"/>
    <w:rPr>
      <w:color w:val="0000FF"/>
      <w:u w:val="single"/>
    </w:rPr>
  </w:style>
  <w:style w:type="paragraph" w:customStyle="1" w:styleId="1">
    <w:name w:val="Заголовок 1БН"/>
    <w:basedOn w:val="a"/>
    <w:next w:val="a"/>
    <w:rsid w:val="00974680"/>
    <w:pPr>
      <w:keepNext/>
      <w:pageBreakBefore/>
      <w:numPr>
        <w:numId w:val="1"/>
      </w:numPr>
      <w:tabs>
        <w:tab w:val="left" w:pos="0"/>
      </w:tabs>
      <w:suppressAutoHyphens/>
      <w:spacing w:before="360" w:after="960"/>
      <w:ind w:firstLine="0"/>
      <w:jc w:val="left"/>
      <w:outlineLvl w:val="0"/>
    </w:pPr>
    <w:rPr>
      <w:rFonts w:ascii="Arial" w:hAnsi="Arial"/>
      <w:b/>
      <w:sz w:val="36"/>
    </w:rPr>
  </w:style>
  <w:style w:type="paragraph" w:customStyle="1" w:styleId="2">
    <w:name w:val="Заголовок 2БН"/>
    <w:basedOn w:val="a"/>
    <w:next w:val="a"/>
    <w:rsid w:val="00974680"/>
    <w:pPr>
      <w:keepNext/>
      <w:numPr>
        <w:ilvl w:val="1"/>
        <w:numId w:val="1"/>
      </w:numPr>
      <w:pBdr>
        <w:bottom w:val="single" w:sz="8" w:space="1" w:color="1F497D" w:themeColor="text2"/>
      </w:pBdr>
      <w:suppressAutoHyphens/>
      <w:spacing w:before="960" w:after="240"/>
      <w:ind w:left="0" w:firstLine="0"/>
      <w:jc w:val="center"/>
      <w:outlineLvl w:val="1"/>
    </w:pPr>
    <w:rPr>
      <w:b/>
      <w:smallCaps/>
      <w:color w:val="4F81BD" w:themeColor="accent1"/>
      <w:sz w:val="32"/>
    </w:rPr>
  </w:style>
  <w:style w:type="paragraph" w:customStyle="1" w:styleId="3">
    <w:name w:val="Заголовок 3БН"/>
    <w:basedOn w:val="a"/>
    <w:next w:val="a"/>
    <w:rsid w:val="00974680"/>
    <w:pPr>
      <w:keepNext/>
      <w:numPr>
        <w:ilvl w:val="2"/>
        <w:numId w:val="1"/>
      </w:numPr>
      <w:tabs>
        <w:tab w:val="left" w:pos="0"/>
      </w:tabs>
      <w:suppressAutoHyphens/>
      <w:spacing w:before="480" w:after="360"/>
      <w:ind w:left="0" w:firstLine="0"/>
      <w:jc w:val="center"/>
      <w:outlineLvl w:val="2"/>
    </w:pPr>
    <w:rPr>
      <w:b/>
      <w:color w:val="002060"/>
      <w:sz w:val="28"/>
      <w:szCs w:val="22"/>
    </w:rPr>
  </w:style>
  <w:style w:type="paragraph" w:customStyle="1" w:styleId="4">
    <w:name w:val="Заголовок 4БН"/>
    <w:basedOn w:val="a"/>
    <w:next w:val="a"/>
    <w:rsid w:val="00974680"/>
    <w:pPr>
      <w:keepNext/>
      <w:numPr>
        <w:ilvl w:val="3"/>
        <w:numId w:val="1"/>
      </w:numPr>
      <w:tabs>
        <w:tab w:val="left" w:pos="0"/>
      </w:tabs>
      <w:suppressAutoHyphens/>
      <w:spacing w:after="360"/>
      <w:jc w:val="center"/>
      <w:outlineLvl w:val="3"/>
    </w:pPr>
    <w:rPr>
      <w:b/>
      <w:caps/>
      <w:color w:val="00206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www.forbes.ru/forbes/issue/2009-04/7255-pravilo-10000-chas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Pages>
  <Words>1299</Words>
  <Characters>7408</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Фетисова К.С.</dc:creator>
  <cp:lastModifiedBy>Фетисова К.С.</cp:lastModifiedBy>
  <cp:revision>1</cp:revision>
  <dcterms:created xsi:type="dcterms:W3CDTF">2017-05-29T16:01:00Z</dcterms:created>
  <dcterms:modified xsi:type="dcterms:W3CDTF">2017-05-29T16:10:00Z</dcterms:modified>
</cp:coreProperties>
</file>